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6E" w:rsidRPr="0046246E" w:rsidRDefault="0046246E" w:rsidP="0046246E">
      <w:pPr>
        <w:jc w:val="center"/>
        <w:rPr>
          <w:b/>
          <w:sz w:val="28"/>
          <w:szCs w:val="28"/>
        </w:rPr>
      </w:pPr>
      <w:r w:rsidRPr="0046246E">
        <w:rPr>
          <w:b/>
          <w:sz w:val="28"/>
          <w:szCs w:val="28"/>
        </w:rPr>
        <w:t>Анкета потенциального поставщика</w:t>
      </w:r>
    </w:p>
    <w:tbl>
      <w:tblPr>
        <w:tblW w:w="5000" w:type="pct"/>
        <w:tblLook w:val="04A0"/>
      </w:tblPr>
      <w:tblGrid>
        <w:gridCol w:w="158"/>
        <w:gridCol w:w="1731"/>
        <w:gridCol w:w="1659"/>
        <w:gridCol w:w="8"/>
        <w:gridCol w:w="1410"/>
        <w:gridCol w:w="535"/>
        <w:gridCol w:w="841"/>
        <w:gridCol w:w="27"/>
        <w:gridCol w:w="69"/>
        <w:gridCol w:w="1131"/>
        <w:gridCol w:w="755"/>
        <w:gridCol w:w="768"/>
        <w:gridCol w:w="1240"/>
        <w:gridCol w:w="73"/>
        <w:gridCol w:w="84"/>
      </w:tblGrid>
      <w:tr w:rsidR="0046246E" w:rsidTr="004D63CA">
        <w:trPr>
          <w:gridBefore w:val="1"/>
          <w:gridAfter w:val="1"/>
          <w:wBefore w:w="75" w:type="pct"/>
          <w:wAfter w:w="40" w:type="pct"/>
          <w:trHeight w:val="458"/>
        </w:trPr>
        <w:tc>
          <w:tcPr>
            <w:tcW w:w="4850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46E" w:rsidRDefault="0046246E">
            <w:pPr>
              <w:jc w:val="right"/>
            </w:pPr>
            <w:r>
              <w:rPr>
                <w:sz w:val="24"/>
                <w:szCs w:val="24"/>
              </w:rPr>
              <w:t>Дата заполнения: «_____»__________20____г.</w:t>
            </w:r>
          </w:p>
        </w:tc>
        <w:tc>
          <w:tcPr>
            <w:tcW w:w="3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46E" w:rsidRDefault="0046246E">
            <w:pPr>
              <w:snapToGrid w:val="0"/>
            </w:pPr>
          </w:p>
        </w:tc>
      </w:tr>
      <w:tr w:rsidR="00F77AEE" w:rsidRPr="00BD3411" w:rsidTr="004D63CA">
        <w:tblPrEx>
          <w:jc w:val="center"/>
          <w:tblLook w:val="0000"/>
        </w:tblPrEx>
        <w:trPr>
          <w:trHeight w:val="446"/>
          <w:jc w:val="center"/>
        </w:trPr>
        <w:tc>
          <w:tcPr>
            <w:tcW w:w="16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FF"/>
            <w:vAlign w:val="center"/>
          </w:tcPr>
          <w:p w:rsidR="00CE28F2" w:rsidRPr="00BD3411" w:rsidRDefault="00CE28F2" w:rsidP="00CE28F2">
            <w:pPr>
              <w:rPr>
                <w:b/>
                <w:bCs/>
              </w:rPr>
            </w:pPr>
            <w:r w:rsidRPr="00BD3411">
              <w:rPr>
                <w:b/>
                <w:bCs/>
              </w:rPr>
              <w:t>Полное название организации</w:t>
            </w:r>
          </w:p>
        </w:tc>
        <w:tc>
          <w:tcPr>
            <w:tcW w:w="33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F2" w:rsidRPr="00BD3411" w:rsidRDefault="00CE28F2" w:rsidP="00CE28F2">
            <w:pPr>
              <w:jc w:val="center"/>
              <w:rPr>
                <w:b/>
                <w:bCs/>
              </w:rPr>
            </w:pPr>
          </w:p>
        </w:tc>
      </w:tr>
      <w:tr w:rsidR="00F77AEE" w:rsidRPr="00BD3411" w:rsidTr="004D63CA">
        <w:tblPrEx>
          <w:jc w:val="center"/>
          <w:tblLook w:val="0000"/>
        </w:tblPrEx>
        <w:trPr>
          <w:trHeight w:val="402"/>
          <w:jc w:val="center"/>
        </w:trPr>
        <w:tc>
          <w:tcPr>
            <w:tcW w:w="16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FF"/>
            <w:vAlign w:val="center"/>
          </w:tcPr>
          <w:p w:rsidR="00CE28F2" w:rsidRPr="00BD3411" w:rsidRDefault="00CE28F2" w:rsidP="00CE28F2">
            <w:pPr>
              <w:rPr>
                <w:b/>
                <w:bCs/>
              </w:rPr>
            </w:pPr>
            <w:r w:rsidRPr="00BD3411">
              <w:rPr>
                <w:b/>
                <w:bCs/>
              </w:rPr>
              <w:t>Юридический адрес</w:t>
            </w:r>
          </w:p>
        </w:tc>
        <w:tc>
          <w:tcPr>
            <w:tcW w:w="33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F2" w:rsidRPr="00BD3411" w:rsidRDefault="00CE28F2" w:rsidP="00CE28F2">
            <w:pPr>
              <w:jc w:val="center"/>
              <w:rPr>
                <w:b/>
                <w:bCs/>
              </w:rPr>
            </w:pPr>
          </w:p>
        </w:tc>
      </w:tr>
      <w:tr w:rsidR="00F77AEE" w:rsidRPr="00BD3411" w:rsidTr="004D63CA">
        <w:tblPrEx>
          <w:jc w:val="center"/>
          <w:tblLook w:val="0000"/>
        </w:tblPrEx>
        <w:trPr>
          <w:trHeight w:val="336"/>
          <w:jc w:val="center"/>
        </w:trPr>
        <w:tc>
          <w:tcPr>
            <w:tcW w:w="16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FF"/>
            <w:vAlign w:val="center"/>
          </w:tcPr>
          <w:p w:rsidR="00CE28F2" w:rsidRPr="00BD3411" w:rsidRDefault="00CE28F2" w:rsidP="00CE28F2">
            <w:pPr>
              <w:rPr>
                <w:b/>
                <w:bCs/>
              </w:rPr>
            </w:pPr>
            <w:r w:rsidRPr="00BD3411">
              <w:rPr>
                <w:b/>
                <w:bCs/>
              </w:rPr>
              <w:t>Местонахождение (в т.ч. филиалы)</w:t>
            </w:r>
          </w:p>
        </w:tc>
        <w:tc>
          <w:tcPr>
            <w:tcW w:w="33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F2" w:rsidRPr="00BD3411" w:rsidRDefault="00CE28F2" w:rsidP="00CE28F2">
            <w:pPr>
              <w:jc w:val="center"/>
              <w:rPr>
                <w:b/>
                <w:bCs/>
              </w:rPr>
            </w:pPr>
          </w:p>
        </w:tc>
      </w:tr>
      <w:tr w:rsidR="00F77AEE" w:rsidRPr="00BD3411" w:rsidTr="004D63CA">
        <w:tblPrEx>
          <w:jc w:val="center"/>
          <w:tblLook w:val="0000"/>
        </w:tblPrEx>
        <w:trPr>
          <w:trHeight w:val="244"/>
          <w:jc w:val="center"/>
        </w:trPr>
        <w:tc>
          <w:tcPr>
            <w:tcW w:w="16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FF"/>
            <w:vAlign w:val="center"/>
          </w:tcPr>
          <w:p w:rsidR="00CE28F2" w:rsidRPr="00BD3411" w:rsidRDefault="00CE28F2" w:rsidP="00CE28F2">
            <w:pPr>
              <w:rPr>
                <w:b/>
                <w:bCs/>
              </w:rPr>
            </w:pPr>
            <w:r w:rsidRPr="00BD3411">
              <w:rPr>
                <w:b/>
                <w:bCs/>
              </w:rPr>
              <w:t>ОГРН</w:t>
            </w:r>
          </w:p>
        </w:tc>
        <w:tc>
          <w:tcPr>
            <w:tcW w:w="33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F2" w:rsidRPr="00BD3411" w:rsidRDefault="00CE28F2" w:rsidP="00CE28F2">
            <w:pPr>
              <w:jc w:val="center"/>
              <w:rPr>
                <w:b/>
                <w:bCs/>
              </w:rPr>
            </w:pPr>
          </w:p>
        </w:tc>
      </w:tr>
      <w:tr w:rsidR="00F77AEE" w:rsidRPr="00BD3411" w:rsidTr="004D63CA">
        <w:tblPrEx>
          <w:jc w:val="center"/>
          <w:tblLook w:val="0000"/>
        </w:tblPrEx>
        <w:trPr>
          <w:trHeight w:val="319"/>
          <w:jc w:val="center"/>
        </w:trPr>
        <w:tc>
          <w:tcPr>
            <w:tcW w:w="16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FF"/>
            <w:vAlign w:val="center"/>
          </w:tcPr>
          <w:p w:rsidR="00CE28F2" w:rsidRPr="00BD3411" w:rsidRDefault="00CE28F2" w:rsidP="00CE28F2">
            <w:pPr>
              <w:rPr>
                <w:b/>
                <w:bCs/>
              </w:rPr>
            </w:pPr>
            <w:r w:rsidRPr="00BD3411">
              <w:rPr>
                <w:b/>
                <w:bCs/>
              </w:rPr>
              <w:t>ИНН/КПП</w:t>
            </w:r>
          </w:p>
        </w:tc>
        <w:tc>
          <w:tcPr>
            <w:tcW w:w="33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F2" w:rsidRPr="00BD3411" w:rsidRDefault="00CE28F2" w:rsidP="00CE28F2">
            <w:pPr>
              <w:jc w:val="center"/>
              <w:rPr>
                <w:b/>
                <w:bCs/>
              </w:rPr>
            </w:pPr>
          </w:p>
        </w:tc>
      </w:tr>
      <w:tr w:rsidR="00F77AEE" w:rsidRPr="00BD3411" w:rsidTr="004D63CA">
        <w:tblPrEx>
          <w:jc w:val="center"/>
          <w:tblLook w:val="0000"/>
        </w:tblPrEx>
        <w:trPr>
          <w:trHeight w:val="497"/>
          <w:jc w:val="center"/>
        </w:trPr>
        <w:tc>
          <w:tcPr>
            <w:tcW w:w="169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CE28F2" w:rsidRPr="00BD3411" w:rsidRDefault="00CE28F2" w:rsidP="00CE28F2">
            <w:pPr>
              <w:rPr>
                <w:b/>
                <w:bCs/>
              </w:rPr>
            </w:pPr>
            <w:r w:rsidRPr="00BD3411">
              <w:rPr>
                <w:b/>
                <w:bCs/>
              </w:rPr>
              <w:t>Руководитель организации (должность, Ф.И.О.)</w:t>
            </w:r>
          </w:p>
        </w:tc>
        <w:tc>
          <w:tcPr>
            <w:tcW w:w="33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F2" w:rsidRPr="00BD3411" w:rsidRDefault="00CE28F2" w:rsidP="00CE28F2">
            <w:pPr>
              <w:jc w:val="center"/>
              <w:rPr>
                <w:b/>
                <w:bCs/>
              </w:rPr>
            </w:pPr>
          </w:p>
        </w:tc>
      </w:tr>
      <w:tr w:rsidR="00F77AEE" w:rsidRPr="00BD3411" w:rsidTr="004D63CA">
        <w:tblPrEx>
          <w:jc w:val="center"/>
          <w:tblLook w:val="0000"/>
        </w:tblPrEx>
        <w:trPr>
          <w:trHeight w:val="282"/>
          <w:jc w:val="center"/>
        </w:trPr>
        <w:tc>
          <w:tcPr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CE28F2" w:rsidRPr="00BD3411" w:rsidRDefault="00CE28F2" w:rsidP="00CE28F2">
            <w:pPr>
              <w:rPr>
                <w:bCs/>
              </w:rPr>
            </w:pPr>
            <w:r w:rsidRPr="00BD3411">
              <w:rPr>
                <w:bCs/>
              </w:rPr>
              <w:t>Телефон (с кодом города)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28F2" w:rsidRPr="00BD3411" w:rsidRDefault="00CE28F2" w:rsidP="00CE28F2">
            <w:r w:rsidRPr="00BD3411">
              <w:t>Код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F2" w:rsidRPr="00BD3411" w:rsidRDefault="00CE28F2" w:rsidP="00CE28F2">
            <w:pPr>
              <w:jc w:val="center"/>
            </w:pPr>
          </w:p>
        </w:tc>
        <w:tc>
          <w:tcPr>
            <w:tcW w:w="9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28F2" w:rsidRPr="00BD3411" w:rsidRDefault="00CE28F2" w:rsidP="00CE28F2">
            <w:pPr>
              <w:jc w:val="center"/>
            </w:pPr>
            <w:r w:rsidRPr="00BD3411">
              <w:t>Номер</w:t>
            </w:r>
          </w:p>
        </w:tc>
        <w:tc>
          <w:tcPr>
            <w:tcW w:w="10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F2" w:rsidRPr="00BD3411" w:rsidRDefault="00CE28F2" w:rsidP="00CE28F2">
            <w:pPr>
              <w:jc w:val="center"/>
            </w:pPr>
          </w:p>
        </w:tc>
      </w:tr>
      <w:tr w:rsidR="00F77AEE" w:rsidRPr="00BD3411" w:rsidTr="004D63CA">
        <w:tblPrEx>
          <w:jc w:val="center"/>
          <w:tblLook w:val="0000"/>
        </w:tblPrEx>
        <w:trPr>
          <w:trHeight w:val="282"/>
          <w:jc w:val="center"/>
        </w:trPr>
        <w:tc>
          <w:tcPr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CE28F2" w:rsidRPr="00BD3411" w:rsidRDefault="00CE28F2" w:rsidP="00CE28F2">
            <w:pPr>
              <w:rPr>
                <w:bCs/>
              </w:rPr>
            </w:pPr>
            <w:r w:rsidRPr="00BD3411">
              <w:rPr>
                <w:bCs/>
              </w:rPr>
              <w:t>Факс (с кодом города)</w:t>
            </w:r>
          </w:p>
        </w:tc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28F2" w:rsidRPr="00BD3411" w:rsidRDefault="00CE28F2" w:rsidP="00CE28F2">
            <w:r w:rsidRPr="00BD3411">
              <w:t>Код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F2" w:rsidRPr="00BD3411" w:rsidRDefault="00CE28F2" w:rsidP="00CE28F2">
            <w:pPr>
              <w:jc w:val="center"/>
            </w:pPr>
          </w:p>
        </w:tc>
        <w:tc>
          <w:tcPr>
            <w:tcW w:w="9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28F2" w:rsidRPr="00BD3411" w:rsidRDefault="00CE28F2" w:rsidP="00CE28F2">
            <w:pPr>
              <w:jc w:val="center"/>
            </w:pPr>
            <w:r w:rsidRPr="00BD3411">
              <w:t>Номер</w:t>
            </w:r>
          </w:p>
        </w:tc>
        <w:tc>
          <w:tcPr>
            <w:tcW w:w="10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F2" w:rsidRPr="00BD3411" w:rsidRDefault="00CE28F2" w:rsidP="00CE28F2">
            <w:pPr>
              <w:jc w:val="center"/>
            </w:pPr>
          </w:p>
        </w:tc>
      </w:tr>
      <w:tr w:rsidR="00F77AEE" w:rsidRPr="00BD3411" w:rsidTr="004D63CA">
        <w:tblPrEx>
          <w:jc w:val="center"/>
          <w:tblLook w:val="0000"/>
        </w:tblPrEx>
        <w:trPr>
          <w:trHeight w:val="340"/>
          <w:jc w:val="center"/>
        </w:trPr>
        <w:tc>
          <w:tcPr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CE28F2" w:rsidRPr="00BD3411" w:rsidRDefault="00CE28F2" w:rsidP="00CE28F2">
            <w:pPr>
              <w:rPr>
                <w:bCs/>
              </w:rPr>
            </w:pPr>
            <w:r w:rsidRPr="00BD3411">
              <w:rPr>
                <w:bCs/>
              </w:rPr>
              <w:t>Адрес интернет-сайта</w:t>
            </w:r>
          </w:p>
        </w:tc>
        <w:tc>
          <w:tcPr>
            <w:tcW w:w="33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8F2" w:rsidRPr="00BD3411" w:rsidRDefault="00CE28F2" w:rsidP="00CE28F2">
            <w:pPr>
              <w:jc w:val="center"/>
              <w:rPr>
                <w:b/>
                <w:bCs/>
              </w:rPr>
            </w:pPr>
          </w:p>
        </w:tc>
      </w:tr>
      <w:tr w:rsidR="00F77AEE" w:rsidRPr="00BD3411" w:rsidTr="004D63CA">
        <w:tblPrEx>
          <w:jc w:val="center"/>
          <w:tblLook w:val="0000"/>
        </w:tblPrEx>
        <w:trPr>
          <w:trHeight w:val="270"/>
          <w:jc w:val="center"/>
        </w:trPr>
        <w:tc>
          <w:tcPr>
            <w:tcW w:w="169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FF"/>
            <w:noWrap/>
            <w:vAlign w:val="bottom"/>
          </w:tcPr>
          <w:p w:rsidR="00CE28F2" w:rsidRPr="00BD3411" w:rsidRDefault="00CE28F2" w:rsidP="00CE28F2">
            <w:pPr>
              <w:rPr>
                <w:b/>
                <w:bCs/>
              </w:rPr>
            </w:pPr>
            <w:r w:rsidRPr="00BD3411">
              <w:rPr>
                <w:b/>
                <w:bCs/>
              </w:rPr>
              <w:t>Контактные лица: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28F2" w:rsidRPr="00BD3411" w:rsidRDefault="00CE28F2" w:rsidP="00CE28F2">
            <w:pPr>
              <w:jc w:val="center"/>
            </w:pPr>
            <w:r w:rsidRPr="00BD3411">
              <w:t>Должность</w:t>
            </w:r>
          </w:p>
        </w:tc>
        <w:tc>
          <w:tcPr>
            <w:tcW w:w="19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CE28F2" w:rsidRPr="00BD3411" w:rsidRDefault="00CE28F2" w:rsidP="00CE28F2">
            <w:pPr>
              <w:jc w:val="center"/>
            </w:pPr>
            <w:r w:rsidRPr="00BD3411">
              <w:t>Ф.И.О.</w:t>
            </w:r>
          </w:p>
        </w:tc>
      </w:tr>
      <w:tr w:rsidR="00F77AEE" w:rsidRPr="00BD3411" w:rsidTr="004D63CA">
        <w:tblPrEx>
          <w:jc w:val="center"/>
          <w:tblLook w:val="0000"/>
        </w:tblPrEx>
        <w:trPr>
          <w:trHeight w:val="282"/>
          <w:jc w:val="center"/>
        </w:trPr>
        <w:tc>
          <w:tcPr>
            <w:tcW w:w="1695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CE28F2" w:rsidRPr="00BD3411" w:rsidRDefault="00CE28F2" w:rsidP="00CE28F2">
            <w:r w:rsidRPr="00BD3411">
              <w:t>Генеральная дирекция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F2" w:rsidRPr="00531EDD" w:rsidRDefault="00CE28F2" w:rsidP="00CE28F2">
            <w:pPr>
              <w:jc w:val="center"/>
            </w:pPr>
          </w:p>
        </w:tc>
        <w:tc>
          <w:tcPr>
            <w:tcW w:w="19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8F2" w:rsidRPr="00531EDD" w:rsidRDefault="00CE28F2" w:rsidP="00CE28F2">
            <w:pPr>
              <w:jc w:val="center"/>
            </w:pPr>
          </w:p>
        </w:tc>
      </w:tr>
      <w:tr w:rsidR="00F77AEE" w:rsidRPr="00BD3411" w:rsidTr="004D63CA">
        <w:tblPrEx>
          <w:jc w:val="center"/>
          <w:tblLook w:val="0000"/>
        </w:tblPrEx>
        <w:trPr>
          <w:trHeight w:val="282"/>
          <w:jc w:val="center"/>
        </w:trPr>
        <w:tc>
          <w:tcPr>
            <w:tcW w:w="1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CE28F2" w:rsidRPr="00BD3411" w:rsidRDefault="00CE28F2" w:rsidP="00CE28F2">
            <w:r w:rsidRPr="00BD3411">
              <w:t>Финансовый отдел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F2" w:rsidRPr="00531EDD" w:rsidRDefault="00CE28F2" w:rsidP="00CE28F2">
            <w:pPr>
              <w:jc w:val="center"/>
            </w:pPr>
          </w:p>
        </w:tc>
        <w:tc>
          <w:tcPr>
            <w:tcW w:w="19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8F2" w:rsidRPr="00531EDD" w:rsidRDefault="00CE28F2" w:rsidP="00CE28F2">
            <w:pPr>
              <w:jc w:val="center"/>
            </w:pPr>
          </w:p>
        </w:tc>
      </w:tr>
      <w:tr w:rsidR="00F77AEE" w:rsidRPr="00BD3411" w:rsidTr="004D63CA">
        <w:tblPrEx>
          <w:jc w:val="center"/>
          <w:tblLook w:val="0000"/>
        </w:tblPrEx>
        <w:trPr>
          <w:trHeight w:val="282"/>
          <w:jc w:val="center"/>
        </w:trPr>
        <w:tc>
          <w:tcPr>
            <w:tcW w:w="1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CE28F2" w:rsidRPr="00BD3411" w:rsidRDefault="00CE28F2" w:rsidP="00CE28F2">
            <w:r w:rsidRPr="00BD3411">
              <w:t>Служба логистики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F2" w:rsidRPr="00531EDD" w:rsidRDefault="00CE28F2" w:rsidP="00CE28F2">
            <w:pPr>
              <w:jc w:val="center"/>
            </w:pPr>
          </w:p>
        </w:tc>
        <w:tc>
          <w:tcPr>
            <w:tcW w:w="19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8F2" w:rsidRPr="00531EDD" w:rsidRDefault="00CE28F2" w:rsidP="00CE28F2">
            <w:pPr>
              <w:jc w:val="center"/>
            </w:pPr>
          </w:p>
        </w:tc>
      </w:tr>
      <w:tr w:rsidR="00F77AEE" w:rsidRPr="00BD3411" w:rsidTr="004D63CA">
        <w:tblPrEx>
          <w:jc w:val="center"/>
          <w:tblLook w:val="0000"/>
        </w:tblPrEx>
        <w:trPr>
          <w:trHeight w:val="282"/>
          <w:jc w:val="center"/>
        </w:trPr>
        <w:tc>
          <w:tcPr>
            <w:tcW w:w="1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CE28F2" w:rsidRPr="00BD3411" w:rsidRDefault="00CE28F2" w:rsidP="00CE28F2">
            <w:r w:rsidRPr="00BD3411">
              <w:t>Коммерческая служба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F2" w:rsidRPr="00531EDD" w:rsidRDefault="00CE28F2" w:rsidP="00CE28F2">
            <w:pPr>
              <w:jc w:val="center"/>
            </w:pPr>
          </w:p>
        </w:tc>
        <w:tc>
          <w:tcPr>
            <w:tcW w:w="19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8F2" w:rsidRPr="00531EDD" w:rsidRDefault="00CE28F2" w:rsidP="00CE28F2">
            <w:pPr>
              <w:jc w:val="center"/>
            </w:pPr>
          </w:p>
        </w:tc>
      </w:tr>
      <w:tr w:rsidR="00F77AEE" w:rsidRPr="00BD3411" w:rsidTr="004D63CA">
        <w:tblPrEx>
          <w:jc w:val="center"/>
          <w:tblLook w:val="0000"/>
        </w:tblPrEx>
        <w:trPr>
          <w:trHeight w:val="282"/>
          <w:jc w:val="center"/>
        </w:trPr>
        <w:tc>
          <w:tcPr>
            <w:tcW w:w="1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CE28F2" w:rsidRPr="00BD3411" w:rsidRDefault="00CE28F2" w:rsidP="00CE28F2">
            <w:r w:rsidRPr="00BD3411">
              <w:t>Служба качества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F2" w:rsidRPr="00531EDD" w:rsidRDefault="00CE28F2" w:rsidP="00CE28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8F2" w:rsidRPr="00531EDD" w:rsidRDefault="00CE28F2" w:rsidP="00CE28F2">
            <w:pPr>
              <w:jc w:val="center"/>
            </w:pPr>
          </w:p>
        </w:tc>
      </w:tr>
      <w:tr w:rsidR="00F77AEE" w:rsidRPr="00BD3411" w:rsidTr="004D63CA">
        <w:tblPrEx>
          <w:jc w:val="center"/>
          <w:tblLook w:val="0000"/>
        </w:tblPrEx>
        <w:trPr>
          <w:trHeight w:val="282"/>
          <w:jc w:val="center"/>
        </w:trPr>
        <w:tc>
          <w:tcPr>
            <w:tcW w:w="1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CE28F2" w:rsidRPr="00BD3411" w:rsidRDefault="00CE28F2" w:rsidP="00CE28F2">
            <w:r w:rsidRPr="00BD3411">
              <w:t>Юридическая служба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F2" w:rsidRPr="00BD3411" w:rsidRDefault="00CE28F2" w:rsidP="00CE28F2">
            <w:pPr>
              <w:jc w:val="center"/>
            </w:pPr>
          </w:p>
        </w:tc>
        <w:tc>
          <w:tcPr>
            <w:tcW w:w="19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8F2" w:rsidRPr="00BD3411" w:rsidRDefault="00CE28F2" w:rsidP="00CE28F2">
            <w:pPr>
              <w:jc w:val="center"/>
            </w:pPr>
          </w:p>
        </w:tc>
      </w:tr>
      <w:tr w:rsidR="00F77AEE" w:rsidRPr="00BD3411" w:rsidTr="004D63CA">
        <w:tblPrEx>
          <w:jc w:val="center"/>
          <w:tblLook w:val="0000"/>
        </w:tblPrEx>
        <w:trPr>
          <w:trHeight w:val="615"/>
          <w:jc w:val="center"/>
        </w:trPr>
        <w:tc>
          <w:tcPr>
            <w:tcW w:w="4334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vAlign w:val="center"/>
          </w:tcPr>
          <w:p w:rsidR="00CE28F2" w:rsidRPr="00BD3411" w:rsidRDefault="00CE28F2" w:rsidP="00CE28F2">
            <w:pPr>
              <w:jc w:val="center"/>
              <w:rPr>
                <w:b/>
                <w:bCs/>
              </w:rPr>
            </w:pPr>
            <w:r w:rsidRPr="00BD3411">
              <w:rPr>
                <w:b/>
                <w:bCs/>
              </w:rPr>
              <w:t>Наличие сертификатов соответствия</w:t>
            </w:r>
          </w:p>
          <w:p w:rsidR="00CE28F2" w:rsidRPr="00BD3411" w:rsidRDefault="00CE28F2" w:rsidP="00CE28F2">
            <w:pPr>
              <w:jc w:val="center"/>
              <w:rPr>
                <w:b/>
                <w:bCs/>
              </w:rPr>
            </w:pPr>
            <w:r w:rsidRPr="00BD3411">
              <w:rPr>
                <w:b/>
                <w:bCs/>
              </w:rPr>
              <w:t>системы менеджмента качества (приложить)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28F2" w:rsidRPr="00BD3411" w:rsidRDefault="00CE28F2" w:rsidP="00CE28F2">
            <w:pPr>
              <w:jc w:val="center"/>
            </w:pPr>
            <w:r w:rsidRPr="00BD3411">
              <w:t>Дата окончания действия</w:t>
            </w:r>
          </w:p>
        </w:tc>
      </w:tr>
      <w:tr w:rsidR="00F77AEE" w:rsidRPr="00BD3411" w:rsidTr="004D63CA">
        <w:tblPrEx>
          <w:jc w:val="center"/>
          <w:tblLook w:val="0000"/>
        </w:tblPrEx>
        <w:trPr>
          <w:trHeight w:val="282"/>
          <w:jc w:val="center"/>
        </w:trPr>
        <w:tc>
          <w:tcPr>
            <w:tcW w:w="4334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F2" w:rsidRPr="00531EDD" w:rsidRDefault="00CE28F2" w:rsidP="00CE28F2">
            <w:pPr>
              <w:jc w:val="center"/>
            </w:pP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F2" w:rsidRPr="00531EDD" w:rsidRDefault="00CE28F2" w:rsidP="00CE28F2">
            <w:pPr>
              <w:jc w:val="center"/>
            </w:pPr>
          </w:p>
        </w:tc>
      </w:tr>
      <w:tr w:rsidR="00F77AEE" w:rsidRPr="00BD3411" w:rsidTr="004D63CA">
        <w:tblPrEx>
          <w:jc w:val="center"/>
          <w:tblLook w:val="0000"/>
        </w:tblPrEx>
        <w:trPr>
          <w:trHeight w:val="282"/>
          <w:jc w:val="center"/>
        </w:trPr>
        <w:tc>
          <w:tcPr>
            <w:tcW w:w="43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F2" w:rsidRPr="00531EDD" w:rsidRDefault="00CE28F2" w:rsidP="00CE28F2">
            <w:pPr>
              <w:jc w:val="center"/>
            </w:pP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F2" w:rsidRPr="00531EDD" w:rsidRDefault="00CE28F2" w:rsidP="00CE28F2">
            <w:pPr>
              <w:jc w:val="center"/>
            </w:pPr>
          </w:p>
        </w:tc>
      </w:tr>
      <w:tr w:rsidR="00F77AEE" w:rsidRPr="00BD3411" w:rsidTr="004D63CA">
        <w:tblPrEx>
          <w:jc w:val="center"/>
          <w:tblLook w:val="0000"/>
        </w:tblPrEx>
        <w:trPr>
          <w:trHeight w:val="345"/>
          <w:jc w:val="center"/>
        </w:trPr>
        <w:tc>
          <w:tcPr>
            <w:tcW w:w="4334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28F2" w:rsidRPr="00BD3411" w:rsidRDefault="00CE28F2" w:rsidP="00CE28F2">
            <w:r w:rsidRPr="00BD3411">
              <w:t>В целях предприятия значится регистрация по международным стандартам качества?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28F2" w:rsidRPr="00BD3411" w:rsidRDefault="00CE28F2" w:rsidP="00CE28F2">
            <w:pPr>
              <w:jc w:val="center"/>
              <w:rPr>
                <w:rFonts w:ascii="Arial CYR" w:hAnsi="Arial CYR" w:cs="Arial CYR"/>
              </w:rPr>
            </w:pPr>
            <w:r w:rsidRPr="00BD3411">
              <w:t xml:space="preserve">ДА </w:t>
            </w:r>
          </w:p>
        </w:tc>
      </w:tr>
      <w:tr w:rsidR="004D63CA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0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nil"/>
            </w:tcBorders>
            <w:hideMark/>
          </w:tcPr>
          <w:p w:rsidR="0046246E" w:rsidRDefault="0046246E" w:rsidP="004D63CA">
            <w:pPr>
              <w:jc w:val="center"/>
            </w:pPr>
            <w:r>
              <w:rPr>
                <w:b/>
                <w:bCs/>
              </w:rPr>
              <w:t>Ваши наиболее крупные автомобильные заказчики</w:t>
            </w:r>
          </w:p>
        </w:tc>
        <w:tc>
          <w:tcPr>
            <w:tcW w:w="1722" w:type="pct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 w:rsidP="004D63CA">
            <w:pPr>
              <w:jc w:val="center"/>
            </w:pPr>
            <w:r>
              <w:t>Название</w:t>
            </w:r>
          </w:p>
        </w:tc>
        <w:tc>
          <w:tcPr>
            <w:tcW w:w="986" w:type="pct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 w:rsidP="004D63CA">
            <w:pPr>
              <w:jc w:val="center"/>
            </w:pPr>
            <w:r>
              <w:t>Расположение</w:t>
            </w:r>
          </w:p>
        </w:tc>
        <w:tc>
          <w:tcPr>
            <w:tcW w:w="726" w:type="pct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 w:rsidP="004D63CA">
            <w:pPr>
              <w:jc w:val="center"/>
            </w:pPr>
            <w:r>
              <w:t>Страна</w:t>
            </w:r>
          </w:p>
        </w:tc>
        <w:tc>
          <w:tcPr>
            <w:tcW w:w="666" w:type="pct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hideMark/>
          </w:tcPr>
          <w:p w:rsidR="0046246E" w:rsidRDefault="0046246E" w:rsidP="004D63CA">
            <w:pPr>
              <w:jc w:val="center"/>
            </w:pPr>
            <w:r>
              <w:t>% продаж</w:t>
            </w:r>
          </w:p>
        </w:tc>
      </w:tr>
      <w:tr w:rsidR="004D63CA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00" w:type="pct"/>
            <w:gridSpan w:val="2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46246E" w:rsidRDefault="0046246E" w:rsidP="004D63CA"/>
        </w:tc>
        <w:tc>
          <w:tcPr>
            <w:tcW w:w="1722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986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726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666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</w:tr>
      <w:tr w:rsidR="004D63CA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00" w:type="pct"/>
            <w:gridSpan w:val="2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46246E" w:rsidRDefault="0046246E" w:rsidP="004D63CA"/>
        </w:tc>
        <w:tc>
          <w:tcPr>
            <w:tcW w:w="1722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986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726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666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</w:tr>
      <w:tr w:rsidR="004D63CA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00" w:type="pct"/>
            <w:gridSpan w:val="2"/>
            <w:vMerge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246E" w:rsidRDefault="0046246E" w:rsidP="004D63CA"/>
        </w:tc>
        <w:tc>
          <w:tcPr>
            <w:tcW w:w="1722" w:type="pct"/>
            <w:gridSpan w:val="4"/>
            <w:tcBorders>
              <w:top w:val="nil"/>
              <w:left w:val="single" w:sz="2" w:space="0" w:color="000000"/>
              <w:bottom w:val="single" w:sz="12" w:space="0" w:color="auto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986" w:type="pct"/>
            <w:gridSpan w:val="4"/>
            <w:tcBorders>
              <w:top w:val="nil"/>
              <w:left w:val="single" w:sz="2" w:space="0" w:color="000000"/>
              <w:bottom w:val="single" w:sz="12" w:space="0" w:color="auto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726" w:type="pct"/>
            <w:gridSpan w:val="2"/>
            <w:tcBorders>
              <w:top w:val="nil"/>
              <w:left w:val="single" w:sz="2" w:space="0" w:color="000000"/>
              <w:bottom w:val="single" w:sz="12" w:space="0" w:color="auto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666" w:type="pct"/>
            <w:gridSpan w:val="3"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</w:tr>
      <w:tr w:rsidR="004D63CA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0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nil"/>
            </w:tcBorders>
            <w:hideMark/>
          </w:tcPr>
          <w:p w:rsidR="0046246E" w:rsidRDefault="0046246E" w:rsidP="004D63CA">
            <w:pPr>
              <w:jc w:val="center"/>
            </w:pPr>
            <w:r>
              <w:rPr>
                <w:b/>
                <w:bCs/>
              </w:rPr>
              <w:t>Потенциальные заказчики</w:t>
            </w:r>
          </w:p>
        </w:tc>
        <w:tc>
          <w:tcPr>
            <w:tcW w:w="1722" w:type="pct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986" w:type="pct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726" w:type="pct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666" w:type="pct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</w:tr>
      <w:tr w:rsidR="00F77AEE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00" w:type="pct"/>
            <w:gridSpan w:val="2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46246E" w:rsidRDefault="0046246E" w:rsidP="004D63CA"/>
        </w:tc>
        <w:tc>
          <w:tcPr>
            <w:tcW w:w="1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98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72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6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</w:tr>
      <w:tr w:rsidR="004D63CA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00" w:type="pct"/>
            <w:gridSpan w:val="2"/>
            <w:vMerge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246E" w:rsidRDefault="0046246E" w:rsidP="004D63CA"/>
        </w:tc>
        <w:tc>
          <w:tcPr>
            <w:tcW w:w="1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986" w:type="pct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726" w:type="pct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666" w:type="pct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</w:tr>
      <w:tr w:rsidR="00F77AEE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0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nil"/>
            </w:tcBorders>
            <w:hideMark/>
          </w:tcPr>
          <w:p w:rsidR="0046246E" w:rsidRDefault="0046246E" w:rsidP="004D63CA">
            <w:pPr>
              <w:jc w:val="center"/>
            </w:pPr>
            <w:r>
              <w:rPr>
                <w:b/>
                <w:bCs/>
              </w:rPr>
              <w:t>Основные поставщики сырья, материалов и комплектующих изделий</w:t>
            </w:r>
          </w:p>
        </w:tc>
        <w:tc>
          <w:tcPr>
            <w:tcW w:w="1722" w:type="pct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 w:rsidP="004D63CA">
            <w:pPr>
              <w:jc w:val="center"/>
            </w:pPr>
            <w:r>
              <w:t>Название</w:t>
            </w:r>
          </w:p>
        </w:tc>
        <w:tc>
          <w:tcPr>
            <w:tcW w:w="986" w:type="pct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 w:rsidP="004D63CA">
            <w:pPr>
              <w:jc w:val="center"/>
            </w:pPr>
            <w:r>
              <w:t>Расположение</w:t>
            </w:r>
          </w:p>
        </w:tc>
        <w:tc>
          <w:tcPr>
            <w:tcW w:w="726" w:type="pct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 w:rsidP="004D63CA">
            <w:pPr>
              <w:jc w:val="center"/>
            </w:pPr>
            <w:r>
              <w:t>Страна</w:t>
            </w:r>
          </w:p>
        </w:tc>
        <w:tc>
          <w:tcPr>
            <w:tcW w:w="666" w:type="pct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hideMark/>
          </w:tcPr>
          <w:p w:rsidR="0046246E" w:rsidRDefault="0046246E" w:rsidP="004D63CA">
            <w:pPr>
              <w:jc w:val="center"/>
            </w:pPr>
            <w:r>
              <w:t>% продаж</w:t>
            </w:r>
          </w:p>
        </w:tc>
      </w:tr>
      <w:tr w:rsidR="00F77AEE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00" w:type="pct"/>
            <w:gridSpan w:val="2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46246E" w:rsidRDefault="0046246E" w:rsidP="004D63CA"/>
        </w:tc>
        <w:tc>
          <w:tcPr>
            <w:tcW w:w="1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98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72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6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</w:tr>
      <w:tr w:rsidR="00F77AEE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00" w:type="pct"/>
            <w:gridSpan w:val="2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46246E" w:rsidRDefault="0046246E" w:rsidP="004D63CA"/>
        </w:tc>
        <w:tc>
          <w:tcPr>
            <w:tcW w:w="1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98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72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66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</w:tr>
      <w:tr w:rsidR="004D63CA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00" w:type="pct"/>
            <w:gridSpan w:val="2"/>
            <w:vMerge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246E" w:rsidRDefault="0046246E" w:rsidP="004D63CA"/>
        </w:tc>
        <w:tc>
          <w:tcPr>
            <w:tcW w:w="1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986" w:type="pct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726" w:type="pct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666" w:type="pct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</w:tr>
      <w:tr w:rsidR="00F77AEE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0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nil"/>
            </w:tcBorders>
            <w:hideMark/>
          </w:tcPr>
          <w:p w:rsidR="0046246E" w:rsidRDefault="0046246E" w:rsidP="004D63CA">
            <w:pPr>
              <w:jc w:val="center"/>
            </w:pPr>
            <w:r>
              <w:rPr>
                <w:b/>
                <w:bCs/>
              </w:rPr>
              <w:t xml:space="preserve">Основная номенклатура </w:t>
            </w:r>
            <w:r w:rsidR="004D63CA">
              <w:rPr>
                <w:b/>
                <w:bCs/>
              </w:rPr>
              <w:t xml:space="preserve">выпускаемой </w:t>
            </w:r>
            <w:r>
              <w:rPr>
                <w:b/>
                <w:bCs/>
              </w:rPr>
              <w:t>продукции</w:t>
            </w:r>
          </w:p>
        </w:tc>
        <w:tc>
          <w:tcPr>
            <w:tcW w:w="1722" w:type="pct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 w:rsidP="004D63CA">
            <w:pPr>
              <w:jc w:val="center"/>
            </w:pPr>
            <w:r>
              <w:t>Наименование (обозначение),</w:t>
            </w:r>
          </w:p>
          <w:p w:rsidR="0046246E" w:rsidRDefault="0046246E" w:rsidP="004D63CA">
            <w:pPr>
              <w:jc w:val="center"/>
            </w:pPr>
            <w:r>
              <w:t>виды производств</w:t>
            </w:r>
          </w:p>
        </w:tc>
        <w:tc>
          <w:tcPr>
            <w:tcW w:w="447" w:type="pct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 w:rsidP="004D63CA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 w:rsidP="004D63CA">
            <w:pPr>
              <w:tabs>
                <w:tab w:val="left" w:pos="7241"/>
              </w:tabs>
              <w:ind w:right="1"/>
              <w:jc w:val="center"/>
            </w:pPr>
            <w:r>
              <w:t>Стоимость</w:t>
            </w:r>
          </w:p>
        </w:tc>
        <w:tc>
          <w:tcPr>
            <w:tcW w:w="1392" w:type="pct"/>
            <w:gridSpan w:val="5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hideMark/>
          </w:tcPr>
          <w:p w:rsidR="0046246E" w:rsidRDefault="0046246E" w:rsidP="004D63CA">
            <w:pPr>
              <w:jc w:val="center"/>
            </w:pPr>
            <w:r>
              <w:t>Годовая программа выпуска</w:t>
            </w:r>
          </w:p>
        </w:tc>
      </w:tr>
      <w:tr w:rsidR="00F77AEE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00" w:type="pct"/>
            <w:gridSpan w:val="2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46246E" w:rsidRDefault="0046246E" w:rsidP="004D63CA"/>
        </w:tc>
        <w:tc>
          <w:tcPr>
            <w:tcW w:w="1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44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139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</w:tr>
      <w:tr w:rsidR="00F77AEE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00" w:type="pct"/>
            <w:gridSpan w:val="2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46246E" w:rsidRDefault="0046246E" w:rsidP="004D63CA"/>
        </w:tc>
        <w:tc>
          <w:tcPr>
            <w:tcW w:w="1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44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1392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</w:tr>
      <w:tr w:rsidR="00F77AEE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00" w:type="pct"/>
            <w:gridSpan w:val="2"/>
            <w:vMerge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246E" w:rsidRDefault="0046246E" w:rsidP="004D63CA"/>
        </w:tc>
        <w:tc>
          <w:tcPr>
            <w:tcW w:w="1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447" w:type="pct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1392" w:type="pct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</w:tr>
      <w:tr w:rsidR="00F77AEE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46246E" w:rsidRDefault="0046246E" w:rsidP="004D63CA">
            <w:pPr>
              <w:jc w:val="center"/>
            </w:pPr>
            <w:r>
              <w:rPr>
                <w:b/>
                <w:bCs/>
              </w:rPr>
              <w:t>Планируемая  к производству продукция</w:t>
            </w:r>
          </w:p>
        </w:tc>
        <w:tc>
          <w:tcPr>
            <w:tcW w:w="1722" w:type="pct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447" w:type="pct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539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1392" w:type="pct"/>
            <w:gridSpan w:val="5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</w:tr>
      <w:tr w:rsidR="004D63CA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90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hideMark/>
          </w:tcPr>
          <w:p w:rsidR="004D63CA" w:rsidRDefault="004D63CA" w:rsidP="004D6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производственные процессы</w:t>
            </w:r>
          </w:p>
        </w:tc>
        <w:tc>
          <w:tcPr>
            <w:tcW w:w="4100" w:type="pct"/>
            <w:gridSpan w:val="13"/>
            <w:tcBorders>
              <w:top w:val="single" w:sz="12" w:space="0" w:color="auto"/>
              <w:left w:val="single" w:sz="2" w:space="0" w:color="000000"/>
              <w:bottom w:val="single" w:sz="8" w:space="0" w:color="auto"/>
              <w:right w:val="single" w:sz="12" w:space="0" w:color="auto"/>
            </w:tcBorders>
          </w:tcPr>
          <w:p w:rsidR="004D63CA" w:rsidRDefault="004D63CA" w:rsidP="004D63CA">
            <w:pPr>
              <w:pStyle w:val="a3"/>
              <w:jc w:val="center"/>
            </w:pPr>
          </w:p>
        </w:tc>
      </w:tr>
      <w:tr w:rsidR="004D63CA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900" w:type="pct"/>
            <w:gridSpan w:val="2"/>
            <w:vMerge/>
            <w:tcBorders>
              <w:left w:val="single" w:sz="12" w:space="0" w:color="auto"/>
              <w:right w:val="nil"/>
            </w:tcBorders>
            <w:hideMark/>
          </w:tcPr>
          <w:p w:rsidR="004D63CA" w:rsidRDefault="004D63CA" w:rsidP="004D63CA">
            <w:pPr>
              <w:jc w:val="center"/>
              <w:rPr>
                <w:b/>
                <w:bCs/>
              </w:rPr>
            </w:pPr>
          </w:p>
        </w:tc>
        <w:tc>
          <w:tcPr>
            <w:tcW w:w="4100" w:type="pct"/>
            <w:gridSpan w:val="13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12" w:space="0" w:color="auto"/>
            </w:tcBorders>
          </w:tcPr>
          <w:p w:rsidR="004D63CA" w:rsidRDefault="004D63CA" w:rsidP="004D63CA">
            <w:pPr>
              <w:pStyle w:val="a3"/>
              <w:jc w:val="center"/>
            </w:pPr>
          </w:p>
        </w:tc>
      </w:tr>
      <w:tr w:rsidR="004D63CA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90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4D63CA" w:rsidRDefault="004D63CA" w:rsidP="004D63CA">
            <w:pPr>
              <w:jc w:val="center"/>
              <w:rPr>
                <w:b/>
                <w:bCs/>
              </w:rPr>
            </w:pPr>
          </w:p>
        </w:tc>
        <w:tc>
          <w:tcPr>
            <w:tcW w:w="4100" w:type="pct"/>
            <w:gridSpan w:val="13"/>
            <w:tcBorders>
              <w:top w:val="single" w:sz="8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4D63CA" w:rsidRDefault="004D63CA" w:rsidP="004D63CA">
            <w:pPr>
              <w:pStyle w:val="a3"/>
              <w:jc w:val="center"/>
            </w:pPr>
          </w:p>
        </w:tc>
      </w:tr>
      <w:tr w:rsidR="00F77AEE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00" w:type="pct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 w:rsidP="004D63CA">
            <w:pPr>
              <w:jc w:val="center"/>
            </w:pPr>
            <w:r>
              <w:rPr>
                <w:b/>
                <w:bCs/>
              </w:rPr>
              <w:t>Численность персонала</w:t>
            </w:r>
          </w:p>
        </w:tc>
        <w:tc>
          <w:tcPr>
            <w:tcW w:w="1722" w:type="pct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 w:rsidP="004D63CA">
            <w:pPr>
              <w:jc w:val="center"/>
            </w:pPr>
            <w:r>
              <w:t>Основного</w:t>
            </w:r>
          </w:p>
        </w:tc>
        <w:tc>
          <w:tcPr>
            <w:tcW w:w="2378" w:type="pct"/>
            <w:gridSpan w:val="9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246E" w:rsidRDefault="0046246E" w:rsidP="004D63CA">
            <w:pPr>
              <w:jc w:val="center"/>
            </w:pPr>
            <w:r>
              <w:t>Вспомогательного</w:t>
            </w:r>
          </w:p>
        </w:tc>
      </w:tr>
      <w:tr w:rsidR="00F77AEE" w:rsidTr="004D63C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00" w:type="pct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6246E" w:rsidRDefault="0046246E" w:rsidP="004D63CA"/>
        </w:tc>
        <w:tc>
          <w:tcPr>
            <w:tcW w:w="1722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  <w:tc>
          <w:tcPr>
            <w:tcW w:w="2378" w:type="pct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 w:rsidP="004D63CA">
            <w:pPr>
              <w:pStyle w:val="a3"/>
              <w:jc w:val="center"/>
            </w:pPr>
          </w:p>
        </w:tc>
      </w:tr>
    </w:tbl>
    <w:p w:rsidR="004D63CA" w:rsidRDefault="004D63CA" w:rsidP="0046246E">
      <w:pPr>
        <w:tabs>
          <w:tab w:val="left" w:pos="10065"/>
        </w:tabs>
        <w:ind w:right="-1"/>
        <w:jc w:val="center"/>
        <w:rPr>
          <w:sz w:val="24"/>
        </w:rPr>
      </w:pPr>
    </w:p>
    <w:tbl>
      <w:tblPr>
        <w:tblW w:w="1005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70"/>
        <w:gridCol w:w="1889"/>
        <w:gridCol w:w="344"/>
        <w:gridCol w:w="283"/>
        <w:gridCol w:w="709"/>
        <w:gridCol w:w="567"/>
        <w:gridCol w:w="142"/>
        <w:gridCol w:w="657"/>
        <w:gridCol w:w="760"/>
        <w:gridCol w:w="1831"/>
      </w:tblGrid>
      <w:tr w:rsidR="0046246E" w:rsidTr="004D63CA">
        <w:tc>
          <w:tcPr>
            <w:tcW w:w="100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246E" w:rsidRDefault="004D63CA">
            <w:pPr>
              <w:jc w:val="center"/>
            </w:pPr>
            <w:r>
              <w:rPr>
                <w:sz w:val="24"/>
              </w:rPr>
              <w:lastRenderedPageBreak/>
              <w:br w:type="page"/>
            </w:r>
            <w:r w:rsidR="0046246E">
              <w:rPr>
                <w:b/>
                <w:bCs/>
              </w:rPr>
              <w:t>ПРОИЗВОДСТВЕННЫЕ МОЩНОСТИ И ОБОРУДОВАНИЕ</w:t>
            </w:r>
          </w:p>
        </w:tc>
      </w:tr>
      <w:tr w:rsidR="0046246E" w:rsidTr="004D63CA"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pPr>
              <w:jc w:val="center"/>
            </w:pPr>
            <w:r>
              <w:t>Оборудование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pPr>
              <w:jc w:val="center"/>
            </w:pPr>
            <w:r>
              <w:t>Возраст</w:t>
            </w:r>
          </w:p>
        </w:tc>
        <w:tc>
          <w:tcPr>
            <w:tcW w:w="190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pPr>
              <w:jc w:val="center"/>
            </w:pPr>
            <w:r>
              <w:t>Состояние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pPr>
              <w:jc w:val="center"/>
            </w:pPr>
            <w:r>
              <w:t>Загруженность</w:t>
            </w:r>
          </w:p>
        </w:tc>
        <w:tc>
          <w:tcPr>
            <w:tcW w:w="1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246E" w:rsidRDefault="0046246E">
            <w:pPr>
              <w:jc w:val="center"/>
            </w:pPr>
            <w:r>
              <w:t>Производственные мощности</w:t>
            </w:r>
          </w:p>
        </w:tc>
      </w:tr>
      <w:tr w:rsidR="0046246E" w:rsidTr="004D63CA"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190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1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190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1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190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1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190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1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190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1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D63CA" w:rsidTr="004D63CA"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63CA" w:rsidRDefault="004D63CA" w:rsidP="004D63CA">
            <w:pPr>
              <w:pStyle w:val="a3"/>
            </w:pP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63CA" w:rsidRDefault="004D63CA">
            <w:pPr>
              <w:pStyle w:val="a3"/>
              <w:jc w:val="center"/>
            </w:pPr>
          </w:p>
        </w:tc>
        <w:tc>
          <w:tcPr>
            <w:tcW w:w="190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63CA" w:rsidRDefault="004D63CA">
            <w:pPr>
              <w:pStyle w:val="a3"/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63CA" w:rsidRDefault="004D63CA">
            <w:pPr>
              <w:pStyle w:val="a3"/>
              <w:jc w:val="center"/>
            </w:pPr>
          </w:p>
        </w:tc>
        <w:tc>
          <w:tcPr>
            <w:tcW w:w="1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3CA" w:rsidRDefault="004D63CA">
            <w:pPr>
              <w:pStyle w:val="a3"/>
              <w:jc w:val="center"/>
            </w:pPr>
          </w:p>
        </w:tc>
      </w:tr>
      <w:tr w:rsidR="004D63CA" w:rsidTr="004D63CA"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63CA" w:rsidRDefault="004D63CA" w:rsidP="004D63CA">
            <w:pPr>
              <w:pStyle w:val="a3"/>
            </w:pP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63CA" w:rsidRDefault="004D63CA">
            <w:pPr>
              <w:pStyle w:val="a3"/>
              <w:jc w:val="center"/>
            </w:pPr>
          </w:p>
        </w:tc>
        <w:tc>
          <w:tcPr>
            <w:tcW w:w="190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63CA" w:rsidRDefault="004D63CA">
            <w:pPr>
              <w:pStyle w:val="a3"/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63CA" w:rsidRDefault="004D63CA">
            <w:pPr>
              <w:pStyle w:val="a3"/>
              <w:jc w:val="center"/>
            </w:pPr>
          </w:p>
        </w:tc>
        <w:tc>
          <w:tcPr>
            <w:tcW w:w="1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3CA" w:rsidRDefault="004D63CA">
            <w:pPr>
              <w:pStyle w:val="a3"/>
              <w:jc w:val="center"/>
            </w:pPr>
          </w:p>
        </w:tc>
      </w:tr>
      <w:tr w:rsidR="004D63CA" w:rsidTr="004D63CA"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63CA" w:rsidRDefault="004D63CA" w:rsidP="004D63CA">
            <w:pPr>
              <w:pStyle w:val="a3"/>
            </w:pP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63CA" w:rsidRDefault="004D63CA">
            <w:pPr>
              <w:pStyle w:val="a3"/>
              <w:jc w:val="center"/>
            </w:pPr>
          </w:p>
        </w:tc>
        <w:tc>
          <w:tcPr>
            <w:tcW w:w="190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63CA" w:rsidRDefault="004D63CA">
            <w:pPr>
              <w:pStyle w:val="a3"/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63CA" w:rsidRDefault="004D63CA">
            <w:pPr>
              <w:pStyle w:val="a3"/>
              <w:jc w:val="center"/>
            </w:pPr>
          </w:p>
        </w:tc>
        <w:tc>
          <w:tcPr>
            <w:tcW w:w="1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3CA" w:rsidRDefault="004D63CA">
            <w:pPr>
              <w:pStyle w:val="a3"/>
              <w:jc w:val="center"/>
            </w:pPr>
          </w:p>
        </w:tc>
      </w:tr>
      <w:tr w:rsidR="0046246E" w:rsidTr="004D63CA">
        <w:tc>
          <w:tcPr>
            <w:tcW w:w="5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pPr>
              <w:jc w:val="center"/>
            </w:pPr>
            <w:proofErr w:type="spellStart"/>
            <w:proofErr w:type="gramStart"/>
            <w:r>
              <w:t>Конструкторско</w:t>
            </w:r>
            <w:proofErr w:type="spellEnd"/>
            <w:r>
              <w:t xml:space="preserve"> - технологические</w:t>
            </w:r>
            <w:proofErr w:type="gramEnd"/>
            <w:r>
              <w:t xml:space="preserve"> возможности</w:t>
            </w:r>
          </w:p>
        </w:tc>
        <w:tc>
          <w:tcPr>
            <w:tcW w:w="49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246E" w:rsidRDefault="0046246E">
            <w:pPr>
              <w:jc w:val="center"/>
              <w:rPr>
                <w:sz w:val="24"/>
              </w:rPr>
            </w:pPr>
            <w:r>
              <w:t>ДА/НЕТ</w:t>
            </w:r>
          </w:p>
        </w:tc>
      </w:tr>
      <w:tr w:rsidR="0046246E" w:rsidTr="004D63CA">
        <w:tc>
          <w:tcPr>
            <w:tcW w:w="100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246E" w:rsidRDefault="0046246E">
            <w:pPr>
              <w:jc w:val="center"/>
            </w:pPr>
            <w:r>
              <w:rPr>
                <w:b/>
                <w:bCs/>
              </w:rPr>
              <w:t>СИСТЕМА КАЧЕСТВА</w:t>
            </w:r>
          </w:p>
        </w:tc>
      </w:tr>
      <w:tr w:rsidR="0046246E" w:rsidTr="004D63CA">
        <w:tc>
          <w:tcPr>
            <w:tcW w:w="5386" w:type="dxa"/>
            <w:gridSpan w:val="4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pPr>
              <w:jc w:val="center"/>
              <w:rPr>
                <w:sz w:val="18"/>
                <w:szCs w:val="18"/>
              </w:rPr>
            </w:pPr>
            <w:r>
              <w:t>Элемент качества</w:t>
            </w:r>
          </w:p>
        </w:tc>
        <w:tc>
          <w:tcPr>
            <w:tcW w:w="207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pPr>
              <w:jc w:val="center"/>
            </w:pPr>
            <w:r>
              <w:rPr>
                <w:sz w:val="18"/>
                <w:szCs w:val="18"/>
              </w:rPr>
              <w:t>Отметить знаком "</w:t>
            </w:r>
            <w:r>
              <w:rPr>
                <w:b/>
                <w:bCs/>
                <w:color w:val="FF0000"/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" в соответствующей графе</w:t>
            </w:r>
          </w:p>
        </w:tc>
        <w:tc>
          <w:tcPr>
            <w:tcW w:w="2591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246E" w:rsidRDefault="0046246E">
            <w:pPr>
              <w:jc w:val="center"/>
            </w:pPr>
            <w:r>
              <w:t>Подтверждающие документы</w:t>
            </w:r>
          </w:p>
        </w:tc>
      </w:tr>
      <w:tr w:rsidR="0046246E" w:rsidTr="004D63CA">
        <w:tc>
          <w:tcPr>
            <w:tcW w:w="5386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6246E" w:rsidRDefault="0046246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pPr>
              <w:jc w:val="center"/>
            </w:pPr>
            <w:r>
              <w:t>Имеется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pPr>
              <w:jc w:val="center"/>
            </w:pPr>
            <w:r>
              <w:t>Частично</w:t>
            </w: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pPr>
              <w:jc w:val="center"/>
            </w:pPr>
            <w:r>
              <w:t>Отсутствует</w:t>
            </w:r>
          </w:p>
        </w:tc>
        <w:tc>
          <w:tcPr>
            <w:tcW w:w="259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246E" w:rsidRDefault="0046246E"/>
        </w:tc>
      </w:tr>
      <w:tr w:rsidR="0046246E" w:rsidTr="004D63CA">
        <w:tc>
          <w:tcPr>
            <w:tcW w:w="10052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246E" w:rsidRDefault="0046246E">
            <w:r>
              <w:rPr>
                <w:b/>
              </w:rPr>
              <w:t>Документация</w:t>
            </w: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Определяются ли "ключевые характеристики" продукта  для критических параметров, которые могут вызвать изменения в детали и, возможно, повлиять на монтажные, функциональные или видовые характеристики у Потребителя?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Pr="002E0B9F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Разрабатывается ли схема технологического процесса (карта потока)?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2E0B9F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B9F" w:rsidRDefault="002E0B9F">
            <w:r>
              <w:t>Применяется ли процесс FMEA?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B9F" w:rsidRDefault="002E0B9F" w:rsidP="00D61C77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B9F" w:rsidRDefault="002E0B9F" w:rsidP="00D61C77">
            <w:pPr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B9F" w:rsidRDefault="002E0B9F" w:rsidP="00D61C77">
            <w:pPr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0B9F" w:rsidRPr="00F60B39" w:rsidRDefault="002E0B9F" w:rsidP="00D61C77">
            <w:pPr>
              <w:jc w:val="center"/>
            </w:pPr>
          </w:p>
        </w:tc>
      </w:tr>
      <w:tr w:rsidR="002E0B9F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B9F" w:rsidRDefault="002E0B9F">
            <w:r>
              <w:t>Разрабатываются ли планы управления процессом (ПУ)?</w:t>
            </w:r>
          </w:p>
          <w:p w:rsidR="002E0B9F" w:rsidRDefault="002E0B9F">
            <w:r>
              <w:t>Приемлемы ли они (показатели и директивы соответствуют  PFMEA и схеме процесса), отображает частоту и размер выборки?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B9F" w:rsidRDefault="002E0B9F" w:rsidP="00D61C77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B9F" w:rsidRDefault="002E0B9F" w:rsidP="00D61C77">
            <w:pPr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B9F" w:rsidRDefault="002E0B9F" w:rsidP="00D61C77">
            <w:pPr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0B9F" w:rsidRDefault="002E0B9F" w:rsidP="00D61C77">
            <w:pPr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Отслеживаются ли параметры процессов и оборудования, подверженные значительным переменам с течением времени  (напр. температура, циклы, скорость, давление, и т. д.)?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10052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246E" w:rsidRDefault="0046246E">
            <w:r>
              <w:rPr>
                <w:b/>
              </w:rPr>
              <w:t>Оснастка /оборудование</w:t>
            </w: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Существует ли система планово-предупредительных ремонтов оснастки?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Имеется ли в наличии все необходимое оборудование, чтобы сделать процесс завершенным?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Осуществляется ли плановое, превентивное и профилактическое обслуживание всего производственного оборудования, напрямую связанного с продукцией (включая машинное оборудование)?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Фиксируется ли все произведенные вмешательства (обычный/экстренный ремонт включительно)?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Анализируется ли проведенное обслуживание для выявления слабых мест в работе оборудования и/или в плане ремонта?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Идентифицированы ли принадлежащие заказчику оснастка, шаблоны и т. д.,  и включены ли в план обслуживания?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10052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246E" w:rsidRDefault="0046246E">
            <w:r>
              <w:rPr>
                <w:b/>
              </w:rPr>
              <w:t>Процесс </w:t>
            </w: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Имеются ли на рабочих местах рабочие инструкции  и инструкции по настройке параметров производства?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Имеются ли на рабочих местах планы управления процессов, листы стандартных операций, рабочие инструкции, карты контроля, листы SPC и т. д.?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Pr="002E0B9F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Имеются ли рабочие инструкции на контрольных операциях?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Pr="002E0B9F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lastRenderedPageBreak/>
              <w:t>Разработаны ли письменные инструкции по доработке, ремонту или доводке несоответствующей продукции?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Подвергаются ли доработанные изделия повторному контролю?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Проводится ли SPC процесса для всех важных измеряемых характеристик?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 xml:space="preserve">Если процесс окажется нестабилен, проводиться ли 100% проверка продукции?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10052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246E" w:rsidRDefault="0046246E">
            <w:r>
              <w:rPr>
                <w:b/>
              </w:rPr>
              <w:t>Персонал и организация</w:t>
            </w: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Имеет ли персонал соответствующую квалификацию для выполнения порученной работы (использование оборудования, исполнение инструкций, предотвращение несчастных случаев, работа с продукцией и ее идентификация, последствия несоответствий для продукции и компании, вызванные не должным образом выполненной работой, реакция в случае отказов продукции и оборудования)?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Имеется ли в наличии таблица навыков, указывающая на универсальность рабочего?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Участвует ли руководство в решении вопросов качества?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Проводится ли анализ системы менеджмента качества со стороны руководств</w:t>
            </w:r>
            <w:proofErr w:type="gramStart"/>
            <w:r>
              <w:t>а(</w:t>
            </w:r>
            <w:proofErr w:type="gramEnd"/>
            <w:r>
              <w:t>связь с потребителем, выполнение планов мероприятий, рекомендации по улучшению)?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Адекватно ли число ресурсов, задействованных в процессе?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Находятся ли рабочие места в чистоте, прослеживаться ли порядок?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10052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246E" w:rsidRDefault="0046246E">
            <w:r>
              <w:rPr>
                <w:b/>
              </w:rPr>
              <w:t>Управление качеством/Закупки</w:t>
            </w: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Есть ли список действующих поставщиков?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Есть ли список  альтернативных поставщиков?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Установлены ли критерии оценки и выбора поставщиков?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F43E26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3E26" w:rsidRDefault="00F43E26">
            <w:r>
              <w:t>Предъявляются ли к субпоставщикам требования по сертификации системы качества?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3E26" w:rsidRDefault="00F43E26" w:rsidP="00D61C77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3E26" w:rsidRDefault="00F43E26" w:rsidP="00D61C77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3E26" w:rsidRDefault="00F43E26" w:rsidP="00D61C77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E26" w:rsidRDefault="00F43E26" w:rsidP="00D61C77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Имеется ли план входного контроля? Имеются ли результаты проверок?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Имеются ли, где необходимо, контрольные образцы?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Проводится ли мониторинг поставщика?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Проводится ли аудит поставщика?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Разработана ли и применяется процедура по идентификации соответствия уже произведенной продукции?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Разработана ли и применяется процедура по управлению несоответствующей продукцией?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Определены и применяются ли правила управления несоответствиями:</w:t>
            </w:r>
          </w:p>
          <w:p w:rsidR="0046246E" w:rsidRDefault="0046246E">
            <w:r>
              <w:t>- определение несоответствия;</w:t>
            </w:r>
          </w:p>
          <w:p w:rsidR="0046246E" w:rsidRDefault="0046246E">
            <w:r>
              <w:t>- анализ первопричины;</w:t>
            </w:r>
          </w:p>
          <w:p w:rsidR="0046246E" w:rsidRDefault="0046246E">
            <w:r>
              <w:t>- краткосрочные и долгосрочные мероприятия;</w:t>
            </w:r>
          </w:p>
          <w:p w:rsidR="0046246E" w:rsidRDefault="0046246E">
            <w:r>
              <w:t>- подтверждение эффективности;</w:t>
            </w:r>
          </w:p>
          <w:p w:rsidR="0046246E" w:rsidRDefault="0046246E">
            <w:r>
              <w:t xml:space="preserve"> - распространение улучшений на схожие процессы.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Разрабатываются ли корректирующие мероприятия вслед за возникновением несоответствий?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Имеется ли календарный график поверок?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Регулярно ли проводится калибровка и поверка средств измерений?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Определены ли условия хранения, обращения и сохранности СИ?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 xml:space="preserve">Имеются ли  ясные инструкции по работе с измерительными приборами  и характеристиками в соответствии с нуждами и </w:t>
            </w:r>
            <w:r>
              <w:lastRenderedPageBreak/>
              <w:t>методами производства?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lastRenderedPageBreak/>
              <w:t>Применяются ли методы 100% защиты от ошибок  (отбраковка деталей в автоматическом режиме)?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Pr="006360A7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10052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246E" w:rsidRDefault="0046246E">
            <w:r>
              <w:rPr>
                <w:b/>
              </w:rPr>
              <w:t>Логистика</w:t>
            </w: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Прослеживается ли связь между готовой партией и сырьем и/или компонентами субпоставщика?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Имеют ли материалы, хранящиеся на складе,  хорошо видимые идентификационные бирки/наклейки?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Применяется ли метод FIFO на всех этапах процесса?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Соответствует ли маркировка упаковки стандартам, требованиям заказчика?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Имеет ли место хранения продукции достаточный объем? Обеспечен ли легкий доступ к продукции?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Наносится ли дата истечения срока годности на продукции, имеющей ограниченный срок годности?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Определены ли условия хранения продукции, безопасность, максимальная высота штабелирования для обеспечения сохранности продуктов?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10052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246E" w:rsidRDefault="0046246E">
            <w:r>
              <w:rPr>
                <w:b/>
              </w:rPr>
              <w:t>Постоянное улучшение</w:t>
            </w: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Сертифицирована ли система качества (ИСО 9001: 2008, ИСО/ТУ 16949:2009)?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Проанализированы ли проблемы, выявленные у текущих изделий?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Применяются ли соответствующие корректирующие мероприятия на перспективных продуктах?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Имеются ли планы мероприятий по устранению несоответствий, выявленных у Потребителя и планы мероприятий по улучшению качества продукции?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 xml:space="preserve">Имеются ли для продукции и процессов запланированные </w:t>
            </w:r>
            <w:proofErr w:type="gramStart"/>
            <w:r>
              <w:t>цели</w:t>
            </w:r>
            <w:proofErr w:type="gramEnd"/>
            <w:r>
              <w:t xml:space="preserve"> и контролируется ли их достижение?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Анализируется ли продукция, возвращенная по гарантии?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Применяются ли корректирующие мероприятия по этим анализам?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Проводятся ли внутренние аудиты СМК, процессов, продукции?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  <w:tr w:rsidR="0046246E" w:rsidTr="004D63CA">
        <w:tc>
          <w:tcPr>
            <w:tcW w:w="53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246E" w:rsidRDefault="0046246E">
            <w:r>
              <w:t>Имеются ли квалифицированные аудиторы?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46E" w:rsidRDefault="0046246E">
            <w:pPr>
              <w:pStyle w:val="a3"/>
              <w:jc w:val="center"/>
            </w:pPr>
          </w:p>
        </w:tc>
        <w:tc>
          <w:tcPr>
            <w:tcW w:w="25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46E" w:rsidRDefault="0046246E">
            <w:pPr>
              <w:pStyle w:val="a3"/>
              <w:jc w:val="center"/>
            </w:pPr>
          </w:p>
        </w:tc>
      </w:tr>
    </w:tbl>
    <w:p w:rsidR="0046246E" w:rsidRDefault="0046246E" w:rsidP="0046246E">
      <w:pPr>
        <w:tabs>
          <w:tab w:val="left" w:pos="10065"/>
        </w:tabs>
        <w:ind w:right="-1"/>
        <w:rPr>
          <w:sz w:val="24"/>
        </w:rPr>
      </w:pPr>
    </w:p>
    <w:p w:rsidR="0046246E" w:rsidRDefault="0046246E" w:rsidP="0046246E">
      <w:pPr>
        <w:tabs>
          <w:tab w:val="left" w:pos="10065"/>
        </w:tabs>
        <w:ind w:left="284" w:right="-1"/>
        <w:rPr>
          <w:sz w:val="16"/>
          <w:szCs w:val="16"/>
        </w:rPr>
      </w:pPr>
      <w:r>
        <w:rPr>
          <w:sz w:val="24"/>
        </w:rPr>
        <w:t>_________________________________          _______________        _______________________</w:t>
      </w:r>
    </w:p>
    <w:p w:rsidR="0046246E" w:rsidRDefault="0046246E" w:rsidP="0046246E">
      <w:pPr>
        <w:tabs>
          <w:tab w:val="left" w:pos="10065"/>
        </w:tabs>
        <w:ind w:right="-1"/>
        <w:rPr>
          <w:sz w:val="24"/>
          <w:szCs w:val="24"/>
        </w:rPr>
      </w:pPr>
      <w:r>
        <w:rPr>
          <w:sz w:val="16"/>
          <w:szCs w:val="16"/>
        </w:rPr>
        <w:t xml:space="preserve">                        должность                                                                                   подпись                                           расшифровка подписи</w:t>
      </w:r>
    </w:p>
    <w:p w:rsidR="0046246E" w:rsidRDefault="0046246E" w:rsidP="0046246E">
      <w:pPr>
        <w:tabs>
          <w:tab w:val="left" w:pos="10065"/>
        </w:tabs>
        <w:ind w:right="-1"/>
        <w:rPr>
          <w:sz w:val="24"/>
          <w:szCs w:val="24"/>
        </w:rPr>
      </w:pPr>
    </w:p>
    <w:p w:rsidR="0046246E" w:rsidRDefault="0046246E" w:rsidP="0046246E">
      <w:pPr>
        <w:tabs>
          <w:tab w:val="left" w:pos="10065"/>
        </w:tabs>
        <w:ind w:right="-1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Контактный телефон </w:t>
      </w:r>
      <w:r>
        <w:rPr>
          <w:sz w:val="24"/>
          <w:szCs w:val="24"/>
        </w:rPr>
        <w:t>_________________________</w:t>
      </w:r>
    </w:p>
    <w:p w:rsidR="0022645E" w:rsidRDefault="0022645E"/>
    <w:sectPr w:rsidR="0022645E" w:rsidSect="0046246E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6246E"/>
    <w:rsid w:val="0022645E"/>
    <w:rsid w:val="002E0B9F"/>
    <w:rsid w:val="0046246E"/>
    <w:rsid w:val="004D63CA"/>
    <w:rsid w:val="006360A7"/>
    <w:rsid w:val="008A1E25"/>
    <w:rsid w:val="00CC5EE5"/>
    <w:rsid w:val="00CE28F2"/>
    <w:rsid w:val="00DA4680"/>
    <w:rsid w:val="00EA4417"/>
    <w:rsid w:val="00F43E26"/>
    <w:rsid w:val="00F7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6246E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4624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46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DB46-DD42-4671-A901-DE8EE728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e.aksaeva</dc:creator>
  <cp:keywords/>
  <dc:description/>
  <cp:lastModifiedBy>Elena</cp:lastModifiedBy>
  <cp:revision>7</cp:revision>
  <dcterms:created xsi:type="dcterms:W3CDTF">2014-06-05T05:57:00Z</dcterms:created>
  <dcterms:modified xsi:type="dcterms:W3CDTF">2015-03-30T09:07:00Z</dcterms:modified>
</cp:coreProperties>
</file>